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ED5B" w14:textId="76947766" w:rsidR="001F0440" w:rsidRPr="001F0440" w:rsidRDefault="001F0440" w:rsidP="00C965B2">
      <w:pPr>
        <w:outlineLvl w:val="0"/>
        <w:rPr>
          <w:rFonts w:ascii="Arial" w:hAnsi="Arial" w:cs="Arial"/>
          <w:b/>
        </w:rPr>
      </w:pPr>
      <w:r w:rsidRPr="001F0440">
        <w:rPr>
          <w:rFonts w:ascii="Arial" w:hAnsi="Arial" w:cs="Arial"/>
          <w:b/>
        </w:rPr>
        <w:t>Annex 8.1.7</w:t>
      </w:r>
    </w:p>
    <w:p w14:paraId="0F76F125" w14:textId="77777777" w:rsidR="001F0440" w:rsidRDefault="001F0440" w:rsidP="00C965B2">
      <w:pPr>
        <w:outlineLvl w:val="0"/>
        <w:rPr>
          <w:rFonts w:ascii="Arial" w:hAnsi="Arial" w:cs="Arial"/>
          <w:b/>
          <w:u w:val="single"/>
        </w:rPr>
      </w:pPr>
    </w:p>
    <w:p w14:paraId="45354372" w14:textId="2AA433B2" w:rsidR="00C3511E" w:rsidRDefault="00D84778" w:rsidP="00C965B2">
      <w:pPr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OIL SPILL CONTINGENCY</w:t>
      </w:r>
    </w:p>
    <w:p w14:paraId="0B462DF9" w14:textId="110423A3" w:rsidR="001625DE" w:rsidRPr="001625DE" w:rsidRDefault="00E0713C" w:rsidP="00C965B2">
      <w:pPr>
        <w:widowControl w:val="0"/>
        <w:autoSpaceDE w:val="0"/>
        <w:autoSpaceDN w:val="0"/>
        <w:adjustRightInd w:val="0"/>
        <w:spacing w:after="240" w:line="440" w:lineRule="atLeas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</w:t>
      </w:r>
      <w:r w:rsidR="001625DE" w:rsidRPr="001625DE">
        <w:rPr>
          <w:rFonts w:ascii="Arial" w:hAnsi="Arial" w:cs="Arial"/>
          <w:b/>
        </w:rPr>
        <w:t xml:space="preserve"> </w:t>
      </w:r>
    </w:p>
    <w:p w14:paraId="1E5E5704" w14:textId="77777777" w:rsidR="00E830B1" w:rsidRPr="009D79E5" w:rsidRDefault="00E830B1" w:rsidP="009D79E5">
      <w:pPr>
        <w:rPr>
          <w:rFonts w:ascii="Arial" w:hAnsi="Arial" w:cs="Arial"/>
          <w:sz w:val="22"/>
          <w:szCs w:val="22"/>
        </w:rPr>
      </w:pPr>
      <w:r w:rsidRPr="009D79E5">
        <w:rPr>
          <w:rFonts w:ascii="Arial" w:hAnsi="Arial" w:cs="Arial"/>
          <w:sz w:val="22"/>
          <w:szCs w:val="22"/>
        </w:rPr>
        <w:t xml:space="preserve">The requirement to have an oil spill contingency plan </w:t>
      </w:r>
      <w:r w:rsidR="00134409" w:rsidRPr="009D79E5">
        <w:rPr>
          <w:rFonts w:ascii="Arial" w:hAnsi="Arial" w:cs="Arial"/>
          <w:sz w:val="22"/>
          <w:szCs w:val="22"/>
        </w:rPr>
        <w:t xml:space="preserve">around UK waters has been formalized by the Merchant Shipping Regulations 1998 which implements the International convention on Oil pollution (OPRC 1990).  The </w:t>
      </w:r>
      <w:r w:rsidR="009D79E5" w:rsidRPr="009D79E5">
        <w:rPr>
          <w:rFonts w:ascii="Arial" w:hAnsi="Arial" w:cs="Arial"/>
          <w:sz w:val="22"/>
          <w:szCs w:val="22"/>
        </w:rPr>
        <w:t>convention adopted by the International Maritime Agency (IMO) is aimed to mitigate the consequences of oil pollution incidents.</w:t>
      </w:r>
      <w:r w:rsidR="00134409" w:rsidRPr="009D79E5">
        <w:rPr>
          <w:rFonts w:ascii="Arial" w:hAnsi="Arial" w:cs="Arial"/>
          <w:sz w:val="22"/>
          <w:szCs w:val="22"/>
        </w:rPr>
        <w:t xml:space="preserve"> </w:t>
      </w:r>
    </w:p>
    <w:p w14:paraId="243CF8B7" w14:textId="77777777" w:rsidR="00E830B1" w:rsidRPr="009D79E5" w:rsidRDefault="00E830B1" w:rsidP="009D79E5">
      <w:pPr>
        <w:rPr>
          <w:rFonts w:ascii="Arial" w:hAnsi="Arial" w:cs="Arial"/>
          <w:sz w:val="22"/>
          <w:szCs w:val="22"/>
        </w:rPr>
      </w:pPr>
    </w:p>
    <w:p w14:paraId="521E4A2A" w14:textId="5DCF9E1D" w:rsidR="00BC4E22" w:rsidRDefault="00F45A13" w:rsidP="009D79E5">
      <w:pPr>
        <w:rPr>
          <w:rFonts w:ascii="Arial" w:hAnsi="Arial" w:cs="Arial"/>
          <w:sz w:val="22"/>
          <w:szCs w:val="22"/>
        </w:rPr>
      </w:pPr>
      <w:r w:rsidRPr="009D79E5">
        <w:rPr>
          <w:rFonts w:ascii="Arial" w:hAnsi="Arial" w:cs="Arial"/>
          <w:sz w:val="22"/>
          <w:szCs w:val="22"/>
        </w:rPr>
        <w:t xml:space="preserve">While the River is below the size to require a full pollution plan of its own </w:t>
      </w:r>
      <w:r w:rsidR="005C5F38">
        <w:rPr>
          <w:rFonts w:ascii="Arial" w:hAnsi="Arial" w:cs="Arial"/>
          <w:sz w:val="22"/>
          <w:szCs w:val="22"/>
        </w:rPr>
        <w:t xml:space="preserve">and there are no refueling facilities on or near the water’s edge, </w:t>
      </w:r>
      <w:r w:rsidRPr="009D79E5">
        <w:rPr>
          <w:rFonts w:ascii="Arial" w:hAnsi="Arial" w:cs="Arial"/>
          <w:sz w:val="22"/>
          <w:szCs w:val="22"/>
        </w:rPr>
        <w:t xml:space="preserve">the following measures have been put into place </w:t>
      </w:r>
      <w:r w:rsidR="00C965B2">
        <w:rPr>
          <w:rFonts w:ascii="Arial" w:hAnsi="Arial" w:cs="Arial"/>
          <w:sz w:val="22"/>
          <w:szCs w:val="22"/>
        </w:rPr>
        <w:t>in the event of any pollution incidents.</w:t>
      </w:r>
    </w:p>
    <w:p w14:paraId="6F10043F" w14:textId="77777777" w:rsidR="003B27CD" w:rsidRDefault="003B27CD" w:rsidP="009D79E5">
      <w:pPr>
        <w:rPr>
          <w:rFonts w:ascii="Arial" w:hAnsi="Arial" w:cs="Arial"/>
          <w:sz w:val="22"/>
          <w:szCs w:val="22"/>
        </w:rPr>
      </w:pPr>
    </w:p>
    <w:p w14:paraId="547FE0AB" w14:textId="77777777" w:rsidR="003B27CD" w:rsidRDefault="003B27CD" w:rsidP="009D79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spillcare kit is available in the event of a small pollution incident </w:t>
      </w:r>
      <w:r w:rsidR="005604DE">
        <w:rPr>
          <w:rFonts w:ascii="Arial" w:hAnsi="Arial" w:cs="Arial"/>
          <w:sz w:val="22"/>
          <w:szCs w:val="22"/>
        </w:rPr>
        <w:t xml:space="preserve">(Tier 1) </w:t>
      </w:r>
      <w:r>
        <w:rPr>
          <w:rFonts w:ascii="Arial" w:hAnsi="Arial" w:cs="Arial"/>
          <w:sz w:val="22"/>
          <w:szCs w:val="22"/>
        </w:rPr>
        <w:t>&amp; this consists of:</w:t>
      </w:r>
    </w:p>
    <w:p w14:paraId="48DADCA8" w14:textId="77777777" w:rsidR="003B27CD" w:rsidRDefault="003B27CD" w:rsidP="009D79E5">
      <w:pPr>
        <w:rPr>
          <w:rFonts w:ascii="Arial" w:hAnsi="Arial" w:cs="Arial"/>
          <w:sz w:val="22"/>
          <w:szCs w:val="22"/>
        </w:rPr>
      </w:pPr>
    </w:p>
    <w:p w14:paraId="0F4FFF63" w14:textId="06D05C4D" w:rsidR="003B27CD" w:rsidRDefault="00307632" w:rsidP="003B27C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B27CD">
        <w:rPr>
          <w:rFonts w:ascii="Arial" w:hAnsi="Arial" w:cs="Arial"/>
          <w:sz w:val="22"/>
          <w:szCs w:val="22"/>
        </w:rPr>
        <w:t>0 Oil Pads</w:t>
      </w:r>
    </w:p>
    <w:p w14:paraId="0B053117" w14:textId="5F307EEB" w:rsidR="003B27CD" w:rsidRDefault="00307632" w:rsidP="003B27C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B27CD">
        <w:rPr>
          <w:rFonts w:ascii="Arial" w:hAnsi="Arial" w:cs="Arial"/>
          <w:sz w:val="22"/>
          <w:szCs w:val="22"/>
        </w:rPr>
        <w:t xml:space="preserve"> Oil socks 125cm</w:t>
      </w:r>
    </w:p>
    <w:p w14:paraId="6138F4B4" w14:textId="2E93C878" w:rsidR="003B27CD" w:rsidRDefault="00307632" w:rsidP="003B27C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B27CD">
        <w:rPr>
          <w:rFonts w:ascii="Arial" w:hAnsi="Arial" w:cs="Arial"/>
          <w:sz w:val="22"/>
          <w:szCs w:val="22"/>
        </w:rPr>
        <w:t xml:space="preserve"> Oil socks 300cm</w:t>
      </w:r>
    </w:p>
    <w:p w14:paraId="611083D1" w14:textId="6AF2BBC6" w:rsidR="003B27CD" w:rsidRDefault="00307632" w:rsidP="003B27C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B27CD">
        <w:rPr>
          <w:rFonts w:ascii="Arial" w:hAnsi="Arial" w:cs="Arial"/>
          <w:sz w:val="22"/>
          <w:szCs w:val="22"/>
        </w:rPr>
        <w:t xml:space="preserve"> Oil cushions</w:t>
      </w:r>
    </w:p>
    <w:p w14:paraId="519DCE61" w14:textId="7E2ED695" w:rsidR="003B27CD" w:rsidRDefault="00307632" w:rsidP="003B27C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B27CD">
        <w:rPr>
          <w:rFonts w:ascii="Arial" w:hAnsi="Arial" w:cs="Arial"/>
          <w:sz w:val="22"/>
          <w:szCs w:val="22"/>
        </w:rPr>
        <w:t xml:space="preserve"> Disposable bags </w:t>
      </w:r>
    </w:p>
    <w:p w14:paraId="096200A1" w14:textId="77777777" w:rsidR="00AE2D1F" w:rsidRDefault="00AE2D1F" w:rsidP="00AE2D1F">
      <w:pPr>
        <w:rPr>
          <w:rFonts w:ascii="Arial" w:hAnsi="Arial" w:cs="Arial"/>
          <w:sz w:val="22"/>
          <w:szCs w:val="22"/>
        </w:rPr>
      </w:pPr>
    </w:p>
    <w:p w14:paraId="2583B752" w14:textId="32A51B76" w:rsidR="00AE2D1F" w:rsidRDefault="00AE2D1F" w:rsidP="00AE2D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307632">
        <w:rPr>
          <w:rFonts w:ascii="Arial" w:hAnsi="Arial" w:cs="Arial"/>
          <w:sz w:val="22"/>
          <w:szCs w:val="22"/>
        </w:rPr>
        <w:t xml:space="preserve"> spillcare</w:t>
      </w:r>
      <w:r>
        <w:rPr>
          <w:rFonts w:ascii="Arial" w:hAnsi="Arial" w:cs="Arial"/>
          <w:sz w:val="22"/>
          <w:szCs w:val="22"/>
        </w:rPr>
        <w:t xml:space="preserve"> kit is ho</w:t>
      </w:r>
      <w:r w:rsidR="005C5F3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sed in the Harbour Office </w:t>
      </w:r>
      <w:r w:rsidR="00307632">
        <w:rPr>
          <w:rFonts w:ascii="Arial" w:hAnsi="Arial" w:cs="Arial"/>
          <w:sz w:val="22"/>
          <w:szCs w:val="22"/>
        </w:rPr>
        <w:t>and the harbour launch. A</w:t>
      </w:r>
      <w:r>
        <w:rPr>
          <w:rFonts w:ascii="Arial" w:hAnsi="Arial" w:cs="Arial"/>
          <w:sz w:val="22"/>
          <w:szCs w:val="22"/>
        </w:rPr>
        <w:t xml:space="preserve">ll staff are aware of its location &amp; </w:t>
      </w:r>
      <w:r w:rsidR="00A96A0F">
        <w:rPr>
          <w:rFonts w:ascii="Arial" w:hAnsi="Arial" w:cs="Arial"/>
          <w:sz w:val="22"/>
          <w:szCs w:val="22"/>
        </w:rPr>
        <w:t xml:space="preserve">familiar with the </w:t>
      </w:r>
      <w:r>
        <w:rPr>
          <w:rFonts w:ascii="Arial" w:hAnsi="Arial" w:cs="Arial"/>
          <w:sz w:val="22"/>
          <w:szCs w:val="22"/>
        </w:rPr>
        <w:t xml:space="preserve">use of the </w:t>
      </w:r>
      <w:r w:rsidR="00A96A0F">
        <w:rPr>
          <w:rFonts w:ascii="Arial" w:hAnsi="Arial" w:cs="Arial"/>
          <w:sz w:val="22"/>
          <w:szCs w:val="22"/>
        </w:rPr>
        <w:t>contents.</w:t>
      </w:r>
    </w:p>
    <w:p w14:paraId="031B3BFD" w14:textId="46D8FC47" w:rsidR="00E576AA" w:rsidRDefault="00E576AA" w:rsidP="00AE2D1F">
      <w:pPr>
        <w:rPr>
          <w:rFonts w:ascii="Arial" w:hAnsi="Arial" w:cs="Arial"/>
          <w:sz w:val="22"/>
          <w:szCs w:val="22"/>
        </w:rPr>
      </w:pPr>
    </w:p>
    <w:p w14:paraId="0D52FF73" w14:textId="44CA41F3" w:rsidR="00E576AA" w:rsidRDefault="00E576AA" w:rsidP="00AE2D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Should a spill </w:t>
      </w:r>
      <w:r w:rsidR="00F95947">
        <w:rPr>
          <w:rFonts w:ascii="Arial" w:hAnsi="Arial" w:cs="Arial"/>
          <w:sz w:val="22"/>
          <w:szCs w:val="22"/>
        </w:rPr>
        <w:t>occur,</w:t>
      </w:r>
      <w:r>
        <w:rPr>
          <w:rFonts w:ascii="Arial" w:hAnsi="Arial" w:cs="Arial"/>
          <w:sz w:val="22"/>
          <w:szCs w:val="22"/>
        </w:rPr>
        <w:t xml:space="preserve"> and it cannot be dealt with using the immediately available resource the Harbour Master or Deputy should consider contacting the Environment Agency for advice and help. </w:t>
      </w:r>
    </w:p>
    <w:p w14:paraId="70DB23DD" w14:textId="77777777" w:rsidR="00C965B2" w:rsidRDefault="00C965B2" w:rsidP="00AE2D1F">
      <w:pPr>
        <w:rPr>
          <w:rFonts w:ascii="Arial" w:hAnsi="Arial" w:cs="Arial"/>
          <w:sz w:val="22"/>
          <w:szCs w:val="22"/>
        </w:rPr>
      </w:pPr>
    </w:p>
    <w:p w14:paraId="15CE4D7A" w14:textId="1FE56FFD" w:rsidR="00F50FA1" w:rsidRDefault="00F50FA1" w:rsidP="00AE2D1F">
      <w:pPr>
        <w:rPr>
          <w:rFonts w:ascii="Arial" w:hAnsi="Arial" w:cs="Arial"/>
          <w:sz w:val="22"/>
          <w:szCs w:val="22"/>
        </w:rPr>
      </w:pPr>
      <w:r w:rsidRPr="00F50FA1">
        <w:rPr>
          <w:rFonts w:ascii="Arial" w:hAnsi="Arial" w:cs="Arial"/>
          <w:sz w:val="22"/>
          <w:szCs w:val="22"/>
        </w:rPr>
        <w:t>Devon County Council’s Emergency Planning Team is responsible for the compilation, publication and distribution of amendments to th</w:t>
      </w:r>
      <w:r>
        <w:rPr>
          <w:rFonts w:ascii="Arial" w:hAnsi="Arial" w:cs="Arial"/>
          <w:sz w:val="22"/>
          <w:szCs w:val="22"/>
        </w:rPr>
        <w:t>e Costal Pollution</w:t>
      </w:r>
      <w:r w:rsidRPr="00F50FA1">
        <w:rPr>
          <w:rFonts w:ascii="Arial" w:hAnsi="Arial" w:cs="Arial"/>
          <w:sz w:val="22"/>
          <w:szCs w:val="22"/>
        </w:rPr>
        <w:t xml:space="preserve"> plan</w:t>
      </w:r>
    </w:p>
    <w:p w14:paraId="4005EE97" w14:textId="72A33C5F" w:rsidR="00337FDA" w:rsidRDefault="002A0C63" w:rsidP="00AE2D1F">
      <w:pPr>
        <w:rPr>
          <w:rFonts w:ascii="Arial" w:hAnsi="Arial" w:cs="Arial"/>
          <w:sz w:val="22"/>
          <w:szCs w:val="22"/>
        </w:rPr>
      </w:pPr>
      <w:hyperlink r:id="rId7" w:history="1">
        <w:r w:rsidR="00337FDA">
          <w:rPr>
            <w:rStyle w:val="Hyperlink"/>
          </w:rPr>
          <w:t>https://www.devon.gov.uk/emergencies/emergency-response/</w:t>
        </w:r>
      </w:hyperlink>
    </w:p>
    <w:p w14:paraId="739E1872" w14:textId="77777777" w:rsidR="00F50FA1" w:rsidRDefault="00F50FA1" w:rsidP="00AE2D1F">
      <w:pPr>
        <w:rPr>
          <w:rFonts w:ascii="Arial" w:hAnsi="Arial" w:cs="Arial"/>
          <w:sz w:val="22"/>
          <w:szCs w:val="22"/>
        </w:rPr>
      </w:pPr>
    </w:p>
    <w:p w14:paraId="43B4BB05" w14:textId="0EE510AA" w:rsidR="00F50FA1" w:rsidRDefault="00F50FA1" w:rsidP="00AE2D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F50FA1">
        <w:rPr>
          <w:rFonts w:ascii="Arial" w:hAnsi="Arial" w:cs="Arial"/>
          <w:sz w:val="22"/>
          <w:szCs w:val="22"/>
        </w:rPr>
        <w:t>Counter Pollution Officer</w:t>
      </w:r>
      <w:r>
        <w:rPr>
          <w:rFonts w:ascii="Arial" w:hAnsi="Arial" w:cs="Arial"/>
          <w:sz w:val="22"/>
          <w:szCs w:val="22"/>
        </w:rPr>
        <w:t xml:space="preserve"> contact details are:</w:t>
      </w:r>
    </w:p>
    <w:p w14:paraId="62CA0744" w14:textId="77777777" w:rsidR="00F50FA1" w:rsidRDefault="00F50FA1" w:rsidP="00AE2D1F">
      <w:pPr>
        <w:rPr>
          <w:rFonts w:ascii="Arial" w:hAnsi="Arial" w:cs="Arial"/>
          <w:sz w:val="22"/>
          <w:szCs w:val="22"/>
        </w:rPr>
      </w:pPr>
      <w:r w:rsidRPr="00F50FA1">
        <w:rPr>
          <w:rFonts w:ascii="Arial" w:hAnsi="Arial" w:cs="Arial"/>
          <w:sz w:val="22"/>
          <w:szCs w:val="22"/>
        </w:rPr>
        <w:t xml:space="preserve">Emergency Planning, Devon County Council County Hall, Topsham Road, Exeter, Devon, EX2 4QJ </w:t>
      </w:r>
    </w:p>
    <w:p w14:paraId="52CEB8BD" w14:textId="77777777" w:rsidR="00F50FA1" w:rsidRDefault="00F50FA1" w:rsidP="00AE2D1F">
      <w:pPr>
        <w:rPr>
          <w:rFonts w:ascii="Arial" w:hAnsi="Arial" w:cs="Arial"/>
          <w:sz w:val="22"/>
          <w:szCs w:val="22"/>
        </w:rPr>
      </w:pPr>
      <w:r w:rsidRPr="00F50FA1">
        <w:rPr>
          <w:rFonts w:ascii="Arial" w:hAnsi="Arial" w:cs="Arial"/>
          <w:sz w:val="22"/>
          <w:szCs w:val="22"/>
        </w:rPr>
        <w:t xml:space="preserve">Tel: 00 44 (0) 1392 382680 / 2234 </w:t>
      </w:r>
    </w:p>
    <w:p w14:paraId="023617FC" w14:textId="77777777" w:rsidR="00F50FA1" w:rsidRDefault="00F50FA1" w:rsidP="00AE2D1F">
      <w:pPr>
        <w:rPr>
          <w:rFonts w:ascii="Arial" w:hAnsi="Arial" w:cs="Arial"/>
          <w:sz w:val="22"/>
          <w:szCs w:val="22"/>
        </w:rPr>
      </w:pPr>
      <w:r w:rsidRPr="00F50FA1">
        <w:rPr>
          <w:rFonts w:ascii="Arial" w:hAnsi="Arial" w:cs="Arial"/>
          <w:sz w:val="22"/>
          <w:szCs w:val="22"/>
        </w:rPr>
        <w:t xml:space="preserve">Fax: 00 44 (0) 1392 382709 </w:t>
      </w:r>
    </w:p>
    <w:p w14:paraId="03D5CE91" w14:textId="28073F84" w:rsidR="00F50FA1" w:rsidRDefault="00F50FA1" w:rsidP="00AE2D1F">
      <w:pPr>
        <w:rPr>
          <w:rFonts w:ascii="Arial" w:hAnsi="Arial" w:cs="Arial"/>
          <w:sz w:val="22"/>
          <w:szCs w:val="22"/>
        </w:rPr>
      </w:pPr>
      <w:r w:rsidRPr="00F50FA1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="00AA440D" w:rsidRPr="00C3175D">
          <w:rPr>
            <w:rStyle w:val="Hyperlink"/>
            <w:rFonts w:ascii="Arial" w:hAnsi="Arial" w:cs="Arial"/>
            <w:sz w:val="22"/>
            <w:szCs w:val="22"/>
          </w:rPr>
          <w:t>emerplan@devon.gov.uk</w:t>
        </w:r>
      </w:hyperlink>
    </w:p>
    <w:p w14:paraId="5D8C7FD4" w14:textId="391C847E" w:rsidR="00AA440D" w:rsidRDefault="00AA440D" w:rsidP="00AE2D1F">
      <w:pPr>
        <w:rPr>
          <w:rFonts w:ascii="Arial" w:hAnsi="Arial" w:cs="Arial"/>
          <w:sz w:val="22"/>
          <w:szCs w:val="22"/>
        </w:rPr>
      </w:pPr>
    </w:p>
    <w:p w14:paraId="59AF10AE" w14:textId="0C9E07B4" w:rsidR="00C965B2" w:rsidRDefault="00C965B2" w:rsidP="00AE2D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237F3E">
        <w:rPr>
          <w:rFonts w:ascii="Arial" w:hAnsi="Arial" w:cs="Arial"/>
          <w:sz w:val="22"/>
          <w:szCs w:val="22"/>
        </w:rPr>
        <w:t>site-specific</w:t>
      </w:r>
      <w:r>
        <w:rPr>
          <w:rFonts w:ascii="Arial" w:hAnsi="Arial" w:cs="Arial"/>
          <w:sz w:val="22"/>
          <w:szCs w:val="22"/>
        </w:rPr>
        <w:t xml:space="preserve"> boom deployment plan was completed by Devon County Council </w:t>
      </w:r>
      <w:r w:rsidR="00C769E4">
        <w:rPr>
          <w:rFonts w:ascii="Arial" w:hAnsi="Arial" w:cs="Arial"/>
          <w:sz w:val="22"/>
          <w:szCs w:val="22"/>
        </w:rPr>
        <w:t xml:space="preserve">in November 2006 </w:t>
      </w:r>
      <w:r w:rsidR="00BF5F50">
        <w:rPr>
          <w:rFonts w:ascii="Arial" w:hAnsi="Arial" w:cs="Arial"/>
          <w:sz w:val="22"/>
          <w:szCs w:val="22"/>
        </w:rPr>
        <w:t xml:space="preserve">the plan covers a small local pollution incident primarily </w:t>
      </w:r>
      <w:r w:rsidR="00307632">
        <w:rPr>
          <w:rFonts w:ascii="Arial" w:hAnsi="Arial" w:cs="Arial"/>
          <w:sz w:val="22"/>
          <w:szCs w:val="22"/>
        </w:rPr>
        <w:t xml:space="preserve">resulting from a </w:t>
      </w:r>
      <w:r w:rsidR="005C5F38">
        <w:rPr>
          <w:rFonts w:ascii="Arial" w:hAnsi="Arial" w:cs="Arial"/>
          <w:sz w:val="22"/>
          <w:szCs w:val="22"/>
        </w:rPr>
        <w:t>large-scale</w:t>
      </w:r>
      <w:r w:rsidR="00BF5F50">
        <w:rPr>
          <w:rFonts w:ascii="Arial" w:hAnsi="Arial" w:cs="Arial"/>
          <w:sz w:val="22"/>
          <w:szCs w:val="22"/>
        </w:rPr>
        <w:t xml:space="preserve"> incident at sea where Southerly or Westerly winds would push any form </w:t>
      </w:r>
      <w:r w:rsidR="005C5F38">
        <w:rPr>
          <w:rFonts w:ascii="Arial" w:hAnsi="Arial" w:cs="Arial"/>
          <w:sz w:val="22"/>
          <w:szCs w:val="22"/>
        </w:rPr>
        <w:t>pollutant into the River.</w:t>
      </w:r>
    </w:p>
    <w:p w14:paraId="259A2AC1" w14:textId="266707F4" w:rsidR="00AA440D" w:rsidRDefault="00AA440D" w:rsidP="00AE2D1F">
      <w:pPr>
        <w:rPr>
          <w:rFonts w:ascii="Arial" w:hAnsi="Arial" w:cs="Arial"/>
          <w:sz w:val="22"/>
          <w:szCs w:val="22"/>
        </w:rPr>
      </w:pPr>
    </w:p>
    <w:p w14:paraId="57184C4D" w14:textId="77777777" w:rsidR="00AA440D" w:rsidRDefault="00AA440D" w:rsidP="00AA44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Maritime and Coastguard Agency </w:t>
      </w:r>
    </w:p>
    <w:p w14:paraId="08F1D91B" w14:textId="765FDFC4" w:rsidR="00AA440D" w:rsidRPr="00AA440D" w:rsidRDefault="00AA440D" w:rsidP="00AA440D">
      <w:pPr>
        <w:rPr>
          <w:rFonts w:ascii="Arial" w:hAnsi="Arial" w:cs="Arial"/>
          <w:sz w:val="22"/>
          <w:szCs w:val="22"/>
        </w:rPr>
      </w:pPr>
      <w:r w:rsidRPr="00AA440D">
        <w:rPr>
          <w:rFonts w:ascii="Arial" w:hAnsi="Arial" w:cs="Arial"/>
          <w:sz w:val="22"/>
          <w:szCs w:val="22"/>
        </w:rPr>
        <w:t>Jayne Ede, Counter Pollution and Salvage Officer (West) </w:t>
      </w:r>
    </w:p>
    <w:p w14:paraId="686E515E" w14:textId="77777777" w:rsidR="00AA440D" w:rsidRPr="00AA440D" w:rsidRDefault="00AA440D" w:rsidP="00AA440D">
      <w:pPr>
        <w:rPr>
          <w:rFonts w:ascii="Arial" w:hAnsi="Arial" w:cs="Arial"/>
          <w:sz w:val="22"/>
          <w:szCs w:val="22"/>
        </w:rPr>
      </w:pPr>
      <w:r w:rsidRPr="00AA440D">
        <w:rPr>
          <w:rFonts w:ascii="Arial" w:hAnsi="Arial" w:cs="Arial"/>
          <w:sz w:val="22"/>
          <w:szCs w:val="22"/>
        </w:rPr>
        <w:t>Spring Place, 105 Commercial Road, Southampton, SO15 1EG  </w:t>
      </w:r>
    </w:p>
    <w:p w14:paraId="6B347796" w14:textId="77777777" w:rsidR="00AA440D" w:rsidRPr="00AA440D" w:rsidRDefault="00AA440D" w:rsidP="00AA440D">
      <w:pPr>
        <w:rPr>
          <w:rFonts w:ascii="Arial" w:hAnsi="Arial" w:cs="Arial"/>
          <w:sz w:val="22"/>
          <w:szCs w:val="22"/>
        </w:rPr>
      </w:pPr>
      <w:r w:rsidRPr="00AA440D">
        <w:rPr>
          <w:rFonts w:ascii="Arial" w:hAnsi="Arial" w:cs="Arial"/>
          <w:sz w:val="22"/>
          <w:szCs w:val="22"/>
        </w:rPr>
        <w:t>Direct: 020381 72277 </w:t>
      </w:r>
    </w:p>
    <w:p w14:paraId="59A8ED50" w14:textId="68002FC7" w:rsidR="00AA440D" w:rsidRPr="00AA440D" w:rsidRDefault="00AA440D" w:rsidP="00AA440D">
      <w:pPr>
        <w:rPr>
          <w:rFonts w:ascii="Arial" w:hAnsi="Arial" w:cs="Arial"/>
          <w:sz w:val="22"/>
          <w:szCs w:val="22"/>
        </w:rPr>
      </w:pPr>
      <w:r w:rsidRPr="00AA440D">
        <w:rPr>
          <w:rFonts w:ascii="Arial" w:hAnsi="Arial" w:cs="Arial"/>
          <w:sz w:val="22"/>
          <w:szCs w:val="22"/>
        </w:rPr>
        <w:t>Mobile: 07970 143493 </w:t>
      </w:r>
    </w:p>
    <w:p w14:paraId="62023A14" w14:textId="5A34079A" w:rsidR="009F5483" w:rsidRDefault="009F5483" w:rsidP="009F5483">
      <w:pPr>
        <w:rPr>
          <w:rFonts w:ascii="Arial" w:hAnsi="Arial" w:cs="Arial"/>
          <w:sz w:val="22"/>
          <w:szCs w:val="22"/>
        </w:rPr>
      </w:pPr>
    </w:p>
    <w:p w14:paraId="191492CA" w14:textId="77777777" w:rsidR="00AA440D" w:rsidRDefault="00AA440D" w:rsidP="009F5483">
      <w:pPr>
        <w:rPr>
          <w:rFonts w:ascii="Arial" w:hAnsi="Arial" w:cs="Arial"/>
          <w:sz w:val="22"/>
          <w:szCs w:val="22"/>
        </w:rPr>
      </w:pPr>
    </w:p>
    <w:p w14:paraId="145A30C9" w14:textId="630E3CE0" w:rsidR="009F5483" w:rsidRPr="00AE2D1F" w:rsidRDefault="009F5483" w:rsidP="00C965B2">
      <w:pPr>
        <w:outlineLvl w:val="0"/>
        <w:rPr>
          <w:rFonts w:ascii="Arial" w:hAnsi="Arial" w:cs="Arial"/>
          <w:b/>
          <w:sz w:val="22"/>
          <w:szCs w:val="22"/>
        </w:rPr>
      </w:pPr>
      <w:r w:rsidRPr="00AE2D1F">
        <w:rPr>
          <w:rFonts w:ascii="Arial" w:hAnsi="Arial" w:cs="Arial"/>
          <w:b/>
          <w:sz w:val="22"/>
          <w:szCs w:val="22"/>
        </w:rPr>
        <w:t>SOSREP</w:t>
      </w:r>
    </w:p>
    <w:p w14:paraId="595F92E8" w14:textId="7B4FEF89" w:rsidR="00C65456" w:rsidRPr="00C65456" w:rsidRDefault="00307632" w:rsidP="00F50FA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Should the incident be beyond the immediate ability of local resources the Secretary of State may appoint a Representative (SOSREP) who</w:t>
      </w:r>
      <w:r w:rsidR="00AE2D1F" w:rsidRPr="00AE2D1F">
        <w:rPr>
          <w:rFonts w:ascii="ArialMT" w:hAnsi="ArialMT" w:cs="ArialMT"/>
          <w:sz w:val="22"/>
          <w:szCs w:val="22"/>
        </w:rPr>
        <w:t xml:space="preserve"> has a particular brief to prevent or control pollution and is most likely to take charge when pollution may be involved, but </w:t>
      </w:r>
      <w:r>
        <w:rPr>
          <w:rFonts w:ascii="ArialMT" w:hAnsi="ArialMT" w:cs="ArialMT"/>
          <w:sz w:val="22"/>
          <w:szCs w:val="22"/>
        </w:rPr>
        <w:t>their</w:t>
      </w:r>
      <w:r w:rsidR="00AE2D1F" w:rsidRPr="00AE2D1F">
        <w:rPr>
          <w:rFonts w:ascii="ArialMT" w:hAnsi="ArialMT" w:cs="ArialMT"/>
          <w:sz w:val="22"/>
          <w:szCs w:val="22"/>
        </w:rPr>
        <w:t xml:space="preserve"> derogated powers are not limited to this area. The primacy of SOSREP is to be acknowledged in all marine emergency situations. </w:t>
      </w:r>
    </w:p>
    <w:sectPr w:rsidR="00C65456" w:rsidRPr="00C65456" w:rsidSect="009D79E5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D1F2" w14:textId="77777777" w:rsidR="002A0C63" w:rsidRDefault="002A0C63" w:rsidP="00FE14CC">
      <w:r>
        <w:separator/>
      </w:r>
    </w:p>
  </w:endnote>
  <w:endnote w:type="continuationSeparator" w:id="0">
    <w:p w14:paraId="3CC6B829" w14:textId="77777777" w:rsidR="002A0C63" w:rsidRDefault="002A0C63" w:rsidP="00FE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D871" w14:textId="73FAE6B3" w:rsidR="00FE14CC" w:rsidRPr="009F5483" w:rsidRDefault="009F5483">
    <w:pPr>
      <w:pStyle w:val="Footer"/>
      <w:rPr>
        <w:rFonts w:ascii="Arial" w:hAnsi="Arial" w:cs="Arial"/>
        <w:sz w:val="22"/>
        <w:szCs w:val="22"/>
      </w:rPr>
    </w:pPr>
    <w:r w:rsidRPr="009F5483">
      <w:rPr>
        <w:rFonts w:ascii="Arial" w:hAnsi="Arial" w:cs="Arial"/>
        <w:sz w:val="22"/>
        <w:szCs w:val="22"/>
      </w:rPr>
      <w:t xml:space="preserve">RYHA – Oil Pollution – </w:t>
    </w:r>
    <w:r w:rsidR="00307632">
      <w:rPr>
        <w:rFonts w:ascii="Arial" w:hAnsi="Arial" w:cs="Arial"/>
        <w:sz w:val="22"/>
        <w:szCs w:val="22"/>
      </w:rPr>
      <w:t>Version</w:t>
    </w:r>
    <w:r w:rsidRPr="009F5483">
      <w:rPr>
        <w:rFonts w:ascii="Arial" w:hAnsi="Arial" w:cs="Arial"/>
        <w:sz w:val="22"/>
        <w:szCs w:val="22"/>
      </w:rPr>
      <w:t xml:space="preserve"> </w:t>
    </w:r>
    <w:r w:rsidR="005D24B5">
      <w:rPr>
        <w:rFonts w:ascii="Arial" w:hAnsi="Arial" w:cs="Arial"/>
        <w:sz w:val="22"/>
        <w:szCs w:val="22"/>
      </w:rPr>
      <w:t>3</w:t>
    </w:r>
    <w:r w:rsidRPr="009F5483">
      <w:rPr>
        <w:rFonts w:ascii="Arial" w:hAnsi="Arial" w:cs="Arial"/>
        <w:sz w:val="22"/>
        <w:szCs w:val="22"/>
      </w:rPr>
      <w:t xml:space="preserve"> </w:t>
    </w:r>
    <w:r w:rsidR="00307632">
      <w:rPr>
        <w:rFonts w:ascii="Arial" w:hAnsi="Arial" w:cs="Arial"/>
        <w:sz w:val="22"/>
        <w:szCs w:val="22"/>
      </w:rPr>
      <w:t>November 20</w:t>
    </w:r>
    <w:r w:rsidR="00007FAC">
      <w:rPr>
        <w:rFonts w:ascii="Arial" w:hAnsi="Arial" w:cs="Arial"/>
        <w:sz w:val="22"/>
        <w:szCs w:val="22"/>
      </w:rPr>
      <w:t>2</w:t>
    </w:r>
    <w:r w:rsidR="005D24B5"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9F5483">
      <w:rPr>
        <w:rFonts w:ascii="Arial" w:hAnsi="Arial" w:cs="Arial"/>
        <w:sz w:val="22"/>
        <w:szCs w:val="22"/>
      </w:rPr>
      <w:t xml:space="preserve">Page </w:t>
    </w:r>
    <w:r w:rsidRPr="009F5483">
      <w:rPr>
        <w:rFonts w:ascii="Arial" w:hAnsi="Arial" w:cs="Arial"/>
        <w:sz w:val="22"/>
        <w:szCs w:val="22"/>
      </w:rPr>
      <w:fldChar w:fldCharType="begin"/>
    </w:r>
    <w:r w:rsidRPr="009F5483">
      <w:rPr>
        <w:rFonts w:ascii="Arial" w:hAnsi="Arial" w:cs="Arial"/>
        <w:sz w:val="22"/>
        <w:szCs w:val="22"/>
      </w:rPr>
      <w:instrText xml:space="preserve"> PAGE </w:instrText>
    </w:r>
    <w:r w:rsidRPr="009F5483">
      <w:rPr>
        <w:rFonts w:ascii="Arial" w:hAnsi="Arial" w:cs="Arial"/>
        <w:sz w:val="22"/>
        <w:szCs w:val="22"/>
      </w:rPr>
      <w:fldChar w:fldCharType="separate"/>
    </w:r>
    <w:r w:rsidR="00880092">
      <w:rPr>
        <w:rFonts w:ascii="Arial" w:hAnsi="Arial" w:cs="Arial"/>
        <w:noProof/>
        <w:sz w:val="22"/>
        <w:szCs w:val="22"/>
      </w:rPr>
      <w:t>1</w:t>
    </w:r>
    <w:r w:rsidRPr="009F5483">
      <w:rPr>
        <w:rFonts w:ascii="Arial" w:hAnsi="Arial" w:cs="Arial"/>
        <w:sz w:val="22"/>
        <w:szCs w:val="22"/>
      </w:rPr>
      <w:fldChar w:fldCharType="end"/>
    </w:r>
    <w:r w:rsidRPr="009F5483">
      <w:rPr>
        <w:rFonts w:ascii="Arial" w:hAnsi="Arial" w:cs="Arial"/>
        <w:sz w:val="22"/>
        <w:szCs w:val="22"/>
      </w:rPr>
      <w:t xml:space="preserve"> of </w:t>
    </w:r>
    <w:r w:rsidRPr="009F5483">
      <w:rPr>
        <w:rFonts w:ascii="Arial" w:hAnsi="Arial" w:cs="Arial"/>
        <w:sz w:val="22"/>
        <w:szCs w:val="22"/>
      </w:rPr>
      <w:fldChar w:fldCharType="begin"/>
    </w:r>
    <w:r w:rsidRPr="009F5483">
      <w:rPr>
        <w:rFonts w:ascii="Arial" w:hAnsi="Arial" w:cs="Arial"/>
        <w:sz w:val="22"/>
        <w:szCs w:val="22"/>
      </w:rPr>
      <w:instrText xml:space="preserve"> NUMPAGES </w:instrText>
    </w:r>
    <w:r w:rsidRPr="009F5483">
      <w:rPr>
        <w:rFonts w:ascii="Arial" w:hAnsi="Arial" w:cs="Arial"/>
        <w:sz w:val="22"/>
        <w:szCs w:val="22"/>
      </w:rPr>
      <w:fldChar w:fldCharType="separate"/>
    </w:r>
    <w:r w:rsidR="00880092">
      <w:rPr>
        <w:rFonts w:ascii="Arial" w:hAnsi="Arial" w:cs="Arial"/>
        <w:noProof/>
        <w:sz w:val="22"/>
        <w:szCs w:val="22"/>
      </w:rPr>
      <w:t>1</w:t>
    </w:r>
    <w:r w:rsidRPr="009F5483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B5C4" w14:textId="77777777" w:rsidR="002A0C63" w:rsidRDefault="002A0C63" w:rsidP="00FE14CC">
      <w:r>
        <w:separator/>
      </w:r>
    </w:p>
  </w:footnote>
  <w:footnote w:type="continuationSeparator" w:id="0">
    <w:p w14:paraId="6D8EB18F" w14:textId="77777777" w:rsidR="002A0C63" w:rsidRDefault="002A0C63" w:rsidP="00FE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C9D5" w14:textId="4A3415AF" w:rsidR="006567BE" w:rsidRDefault="002A0C63">
    <w:pPr>
      <w:pStyle w:val="Header"/>
    </w:pPr>
    <w:r>
      <w:rPr>
        <w:noProof/>
      </w:rPr>
      <w:pict w14:anchorId="7DF8BB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76.9pt;height:158.95pt;rotation:315;z-index:-25164697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02C1BC33">
        <v:shape id="PowerPlusWaterMarkObject2" o:spid="_x0000_s2050" type="#_x0000_t136" style="position:absolute;margin-left:0;margin-top:0;width:476.9pt;height:158.9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47EFAE01">
        <v:shape id="PowerPlusWaterMarkObject1" o:spid="_x0000_s2049" type="#_x0000_t136" style="position:absolute;margin-left:0;margin-top:0;width:476.9pt;height:158.9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9116" w14:textId="195A940A" w:rsidR="00FE14CC" w:rsidRDefault="00FE14CC" w:rsidP="00FE14CC"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E3FCDFE" wp14:editId="30CE59D3">
          <wp:simplePos x="0" y="0"/>
          <wp:positionH relativeFrom="column">
            <wp:posOffset>2971800</wp:posOffset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1" name="Picture 1" descr="Yeal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alm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19E6EA" w14:textId="77777777" w:rsidR="00FE14CC" w:rsidRDefault="00FE14CC" w:rsidP="00FE14CC">
    <w:pPr>
      <w:rPr>
        <w:sz w:val="36"/>
      </w:rPr>
    </w:pPr>
  </w:p>
  <w:p w14:paraId="62BC6464" w14:textId="77777777" w:rsidR="00FE14CC" w:rsidRPr="00B955C4" w:rsidRDefault="00FE14CC" w:rsidP="00FE14CC">
    <w:pPr>
      <w:pStyle w:val="Heading1"/>
      <w:rPr>
        <w:b w:val="0"/>
        <w:bCs/>
        <w:sz w:val="52"/>
      </w:rPr>
    </w:pPr>
    <w:r>
      <w:rPr>
        <w:b w:val="0"/>
        <w:bCs/>
        <w:sz w:val="52"/>
      </w:rPr>
      <w:t>River Yealm Harbour Authority</w:t>
    </w:r>
  </w:p>
  <w:p w14:paraId="706431CF" w14:textId="77777777" w:rsidR="00FE14CC" w:rsidRDefault="00FE14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7163" w14:textId="10D5977F" w:rsidR="006567BE" w:rsidRDefault="002A0C63">
    <w:pPr>
      <w:pStyle w:val="Header"/>
    </w:pPr>
    <w:r>
      <w:rPr>
        <w:noProof/>
      </w:rPr>
      <w:pict w14:anchorId="22BEE7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76.9pt;height:158.95pt;rotation:315;z-index:-25164492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2FC554AE">
        <v:shape id="PowerPlusWaterMarkObject3" o:spid="_x0000_s2051" type="#_x0000_t136" style="position:absolute;margin-left:0;margin-top:0;width:476.9pt;height:158.95pt;rotation:315;z-index:-251651072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D5E53"/>
    <w:multiLevelType w:val="hybridMultilevel"/>
    <w:tmpl w:val="A03E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22"/>
    <w:rsid w:val="00007FAC"/>
    <w:rsid w:val="00023076"/>
    <w:rsid w:val="000619A3"/>
    <w:rsid w:val="000B61D6"/>
    <w:rsid w:val="00134409"/>
    <w:rsid w:val="00144F17"/>
    <w:rsid w:val="001472BD"/>
    <w:rsid w:val="001625DE"/>
    <w:rsid w:val="001971FB"/>
    <w:rsid w:val="001C6BDF"/>
    <w:rsid w:val="001F0440"/>
    <w:rsid w:val="001F4FDB"/>
    <w:rsid w:val="00237F3E"/>
    <w:rsid w:val="002A0C63"/>
    <w:rsid w:val="00307632"/>
    <w:rsid w:val="00337FDA"/>
    <w:rsid w:val="0039098A"/>
    <w:rsid w:val="003A6A76"/>
    <w:rsid w:val="003B27CD"/>
    <w:rsid w:val="003D0283"/>
    <w:rsid w:val="005604DE"/>
    <w:rsid w:val="005B0CC8"/>
    <w:rsid w:val="005C5F38"/>
    <w:rsid w:val="005D24B5"/>
    <w:rsid w:val="005F4EAB"/>
    <w:rsid w:val="00606F37"/>
    <w:rsid w:val="006567BE"/>
    <w:rsid w:val="006C1269"/>
    <w:rsid w:val="006D7558"/>
    <w:rsid w:val="007A210B"/>
    <w:rsid w:val="007B17EA"/>
    <w:rsid w:val="00880092"/>
    <w:rsid w:val="008E5EEC"/>
    <w:rsid w:val="00947B93"/>
    <w:rsid w:val="009D79E5"/>
    <w:rsid w:val="009F5483"/>
    <w:rsid w:val="00A87658"/>
    <w:rsid w:val="00A96A0F"/>
    <w:rsid w:val="00AA440D"/>
    <w:rsid w:val="00AE2D1F"/>
    <w:rsid w:val="00B257AE"/>
    <w:rsid w:val="00BC4E22"/>
    <w:rsid w:val="00BE2730"/>
    <w:rsid w:val="00BF5F50"/>
    <w:rsid w:val="00C3364C"/>
    <w:rsid w:val="00C3511E"/>
    <w:rsid w:val="00C65456"/>
    <w:rsid w:val="00C769E4"/>
    <w:rsid w:val="00C965B2"/>
    <w:rsid w:val="00CC2E85"/>
    <w:rsid w:val="00D22851"/>
    <w:rsid w:val="00D84778"/>
    <w:rsid w:val="00E0713C"/>
    <w:rsid w:val="00E576AA"/>
    <w:rsid w:val="00E830B1"/>
    <w:rsid w:val="00F35D96"/>
    <w:rsid w:val="00F45A13"/>
    <w:rsid w:val="00F50FA1"/>
    <w:rsid w:val="00F9373A"/>
    <w:rsid w:val="00F95947"/>
    <w:rsid w:val="00FB3BAE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758B1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14CC"/>
    <w:pPr>
      <w:keepNext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4CC"/>
  </w:style>
  <w:style w:type="paragraph" w:styleId="Footer">
    <w:name w:val="footer"/>
    <w:basedOn w:val="Normal"/>
    <w:link w:val="FooterChar"/>
    <w:uiPriority w:val="99"/>
    <w:unhideWhenUsed/>
    <w:rsid w:val="00FE14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4CC"/>
  </w:style>
  <w:style w:type="character" w:customStyle="1" w:styleId="Heading1Char">
    <w:name w:val="Heading 1 Char"/>
    <w:basedOn w:val="DefaultParagraphFont"/>
    <w:link w:val="Heading1"/>
    <w:rsid w:val="00FE14CC"/>
    <w:rPr>
      <w:rFonts w:ascii="Times New Roman" w:eastAsia="Times New Roman" w:hAnsi="Times New Roman" w:cs="Times New Roman"/>
      <w:b/>
      <w:sz w:val="4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B27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D1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7F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AA4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rplan@devon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von.gov.uk/emergencies/emergency-respons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Read</dc:creator>
  <cp:keywords/>
  <dc:description/>
  <cp:lastModifiedBy>Harbour Master</cp:lastModifiedBy>
  <cp:revision>3</cp:revision>
  <cp:lastPrinted>2021-01-06T10:04:00Z</cp:lastPrinted>
  <dcterms:created xsi:type="dcterms:W3CDTF">2021-09-30T14:33:00Z</dcterms:created>
  <dcterms:modified xsi:type="dcterms:W3CDTF">2021-09-30T14:35:00Z</dcterms:modified>
</cp:coreProperties>
</file>